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0D8" w:rsidRDefault="005840D8" w:rsidP="005840D8">
      <w:pPr>
        <w:rPr>
          <w:lang w:val="es-CL"/>
        </w:rPr>
      </w:pPr>
      <w:r>
        <w:rPr>
          <w:lang w:val="es-CL"/>
        </w:rPr>
        <w:t xml:space="preserve">Colegio San Andrés                                                             </w:t>
      </w:r>
      <w:r>
        <w:rPr>
          <w:noProof/>
        </w:rPr>
        <w:drawing>
          <wp:inline distT="0" distB="0" distL="0" distR="0" wp14:anchorId="062E86AA" wp14:editId="41F0EA4B">
            <wp:extent cx="247650" cy="304800"/>
            <wp:effectExtent l="19050" t="0" r="0" b="0"/>
            <wp:docPr id="1" name="Imagen 1" descr="And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Andre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s-CL"/>
        </w:rPr>
        <w:t xml:space="preserve">                                                      “Educando para Crecer”</w:t>
      </w:r>
    </w:p>
    <w:tbl>
      <w:tblPr>
        <w:tblStyle w:val="Tablaconcuadrcula"/>
        <w:tblpPr w:leftFromText="180" w:rightFromText="180" w:vertAnchor="page" w:horzAnchor="margin" w:tblpY="1851"/>
        <w:tblW w:w="10485" w:type="dxa"/>
        <w:tblLook w:val="04A0" w:firstRow="1" w:lastRow="0" w:firstColumn="1" w:lastColumn="0" w:noHBand="0" w:noVBand="1"/>
      </w:tblPr>
      <w:tblGrid>
        <w:gridCol w:w="3652"/>
        <w:gridCol w:w="6833"/>
      </w:tblGrid>
      <w:tr w:rsidR="005840D8" w:rsidRPr="00B60B47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Nombre Profesor</w:t>
            </w:r>
          </w:p>
        </w:tc>
        <w:tc>
          <w:tcPr>
            <w:tcW w:w="6833" w:type="dxa"/>
          </w:tcPr>
          <w:p w:rsidR="005840D8" w:rsidRPr="0087794D" w:rsidRDefault="00B60B47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Cristian J. Alvarez</w:t>
            </w:r>
          </w:p>
        </w:tc>
      </w:tr>
      <w:tr w:rsidR="005840D8" w:rsidRPr="00B60B47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Curso</w:t>
            </w:r>
          </w:p>
        </w:tc>
        <w:tc>
          <w:tcPr>
            <w:tcW w:w="6833" w:type="dxa"/>
          </w:tcPr>
          <w:p w:rsidR="005840D8" w:rsidRPr="00B60B47" w:rsidRDefault="006D443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4</w:t>
            </w:r>
            <w:r w:rsidR="00B60B47">
              <w:rPr>
                <w:rFonts w:ascii="Century Gothic" w:hAnsi="Century Gothic"/>
                <w:sz w:val="24"/>
                <w:szCs w:val="24"/>
                <w:lang w:val="es-CL"/>
              </w:rPr>
              <w:t>° A-B</w:t>
            </w:r>
          </w:p>
        </w:tc>
      </w:tr>
      <w:tr w:rsidR="005840D8" w:rsidRPr="00B60B47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 xml:space="preserve">Asignatura </w:t>
            </w:r>
          </w:p>
        </w:tc>
        <w:tc>
          <w:tcPr>
            <w:tcW w:w="6833" w:type="dxa"/>
          </w:tcPr>
          <w:p w:rsidR="005840D8" w:rsidRPr="0087794D" w:rsidRDefault="00B60B47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Religión</w:t>
            </w:r>
          </w:p>
        </w:tc>
      </w:tr>
      <w:tr w:rsidR="005840D8" w:rsidRPr="008C57D5" w:rsidTr="002C111E">
        <w:trPr>
          <w:trHeight w:val="1204"/>
        </w:trPr>
        <w:tc>
          <w:tcPr>
            <w:tcW w:w="3652" w:type="dxa"/>
          </w:tcPr>
          <w:p w:rsidR="005840D8" w:rsidRPr="00DA1BF7" w:rsidRDefault="00B60B47" w:rsidP="00B60B47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 xml:space="preserve">Evaluación </w:t>
            </w:r>
          </w:p>
        </w:tc>
        <w:tc>
          <w:tcPr>
            <w:tcW w:w="6833" w:type="dxa"/>
          </w:tcPr>
          <w:p w:rsidR="00EE7B25" w:rsidRPr="008556F5" w:rsidRDefault="00EE7B25" w:rsidP="00EE7B25">
            <w:pPr>
              <w:rPr>
                <w:b/>
                <w:sz w:val="24"/>
                <w:szCs w:val="24"/>
                <w:lang w:val="es-CL"/>
              </w:rPr>
            </w:pPr>
            <w:r w:rsidRPr="008556F5">
              <w:rPr>
                <w:b/>
                <w:sz w:val="24"/>
                <w:szCs w:val="24"/>
                <w:lang w:val="es-CL"/>
              </w:rPr>
              <w:t>Unidad 4</w:t>
            </w:r>
          </w:p>
          <w:p w:rsidR="00FC6C76" w:rsidRPr="00FC6C76" w:rsidRDefault="00FC6C76" w:rsidP="00FC6C76">
            <w:pPr>
              <w:rPr>
                <w:b/>
                <w:sz w:val="24"/>
                <w:szCs w:val="24"/>
                <w:lang w:val="es-CL"/>
              </w:rPr>
            </w:pPr>
            <w:r w:rsidRPr="00FC6C76">
              <w:rPr>
                <w:b/>
                <w:sz w:val="24"/>
                <w:szCs w:val="24"/>
                <w:lang w:val="es-CL"/>
              </w:rPr>
              <w:t xml:space="preserve">OA 5: Reconocer, mediante textos del Nuevo Testamento, a Jesús, quien nos comunica el mensaje central de su padre Dios. </w:t>
            </w:r>
          </w:p>
          <w:p w:rsidR="00B60B47" w:rsidRPr="008556F5" w:rsidRDefault="00B60B47" w:rsidP="002C111E">
            <w:pPr>
              <w:jc w:val="both"/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</w:pPr>
          </w:p>
        </w:tc>
      </w:tr>
      <w:tr w:rsidR="005840D8" w:rsidRPr="00B60B47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Fecha de la evaluación</w:t>
            </w:r>
          </w:p>
        </w:tc>
        <w:tc>
          <w:tcPr>
            <w:tcW w:w="6833" w:type="dxa"/>
          </w:tcPr>
          <w:p w:rsidR="005840D8" w:rsidRPr="00B60B47" w:rsidRDefault="008C57D5" w:rsidP="008C57D5">
            <w:pPr>
              <w:rPr>
                <w:rFonts w:ascii="Century Gothic" w:hAnsi="Century Gothic"/>
                <w:sz w:val="24"/>
                <w:szCs w:val="24"/>
                <w:lang w:val="es-MX"/>
              </w:rPr>
            </w:pPr>
            <w:r>
              <w:rPr>
                <w:rFonts w:ascii="Century Gothic" w:hAnsi="Century Gothic"/>
                <w:sz w:val="24"/>
                <w:szCs w:val="24"/>
                <w:lang w:val="es-MX"/>
              </w:rPr>
              <w:t>12 de noviembre</w:t>
            </w:r>
            <w:r w:rsidR="00B60B47" w:rsidRPr="00B60B47">
              <w:rPr>
                <w:rFonts w:ascii="Century Gothic" w:hAnsi="Century Gothic"/>
                <w:sz w:val="24"/>
                <w:szCs w:val="24"/>
                <w:lang w:val="es-MX"/>
              </w:rPr>
              <w:t xml:space="preserve"> de</w:t>
            </w:r>
            <w:r>
              <w:rPr>
                <w:rFonts w:ascii="Century Gothic" w:hAnsi="Century Gothic"/>
                <w:sz w:val="24"/>
                <w:szCs w:val="24"/>
                <w:lang w:val="es-MX"/>
              </w:rPr>
              <w:t xml:space="preserve"> </w:t>
            </w:r>
            <w:r w:rsidR="00B60B47" w:rsidRPr="00B60B47">
              <w:rPr>
                <w:rFonts w:ascii="Century Gothic" w:hAnsi="Century Gothic"/>
                <w:sz w:val="24"/>
                <w:szCs w:val="24"/>
                <w:lang w:val="es-MX"/>
              </w:rPr>
              <w:t>2024</w:t>
            </w:r>
          </w:p>
        </w:tc>
      </w:tr>
      <w:tr w:rsidR="005840D8" w:rsidRPr="008C57D5" w:rsidTr="002C111E">
        <w:trPr>
          <w:trHeight w:val="4001"/>
        </w:trPr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</w:p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Contenidos y Habilidades a evaluar</w:t>
            </w:r>
          </w:p>
          <w:p w:rsidR="005840D8" w:rsidRPr="0087794D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5840D8" w:rsidRPr="0087794D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5840D8" w:rsidRPr="0087794D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B60B47" w:rsidRPr="00B60B47" w:rsidRDefault="00B60B47" w:rsidP="008C57D5">
            <w:pPr>
              <w:pStyle w:val="Prrafodelista"/>
              <w:numPr>
                <w:ilvl w:val="0"/>
                <w:numId w:val="1"/>
              </w:numPr>
              <w:rPr>
                <w:sz w:val="28"/>
                <w:szCs w:val="28"/>
                <w:lang w:val="es-CL"/>
              </w:rPr>
            </w:pPr>
            <w:r w:rsidRPr="00B60B47">
              <w:rPr>
                <w:sz w:val="28"/>
                <w:szCs w:val="28"/>
                <w:lang w:val="es-CL"/>
              </w:rPr>
              <w:t xml:space="preserve">Definir </w:t>
            </w:r>
            <w:r w:rsidR="008C57D5">
              <w:rPr>
                <w:sz w:val="28"/>
                <w:szCs w:val="28"/>
                <w:lang w:val="es-CL"/>
              </w:rPr>
              <w:t>BIBLIA como un conjunto de libros, divididos en dos partes, que es el texto sagrado del cristianismo.</w:t>
            </w:r>
          </w:p>
          <w:p w:rsidR="00EE7B25" w:rsidRPr="00FC6C76" w:rsidRDefault="00EE7B25" w:rsidP="00FC6C76">
            <w:pPr>
              <w:rPr>
                <w:sz w:val="28"/>
                <w:szCs w:val="28"/>
                <w:lang w:val="es-CL"/>
              </w:rPr>
            </w:pPr>
            <w:bookmarkStart w:id="0" w:name="_GoBack"/>
            <w:bookmarkEnd w:id="0"/>
          </w:p>
          <w:p w:rsidR="00EE7B25" w:rsidRDefault="00EE7B25" w:rsidP="00B60B47">
            <w:pPr>
              <w:pStyle w:val="Prrafodelista"/>
              <w:numPr>
                <w:ilvl w:val="0"/>
                <w:numId w:val="1"/>
              </w:numPr>
              <w:rPr>
                <w:sz w:val="28"/>
                <w:szCs w:val="28"/>
                <w:lang w:val="es-CL"/>
              </w:rPr>
            </w:pPr>
            <w:r>
              <w:rPr>
                <w:sz w:val="28"/>
                <w:szCs w:val="28"/>
                <w:lang w:val="es-CL"/>
              </w:rPr>
              <w:t>Definir los evangelios como “Buena Noticia” recordando que los evangelios nos hablan de la vida pública de Jesús.</w:t>
            </w:r>
          </w:p>
          <w:p w:rsidR="008C57D5" w:rsidRPr="008C57D5" w:rsidRDefault="008C57D5" w:rsidP="008C57D5">
            <w:pPr>
              <w:pStyle w:val="Prrafodelista"/>
              <w:rPr>
                <w:sz w:val="28"/>
                <w:szCs w:val="28"/>
                <w:lang w:val="es-CL"/>
              </w:rPr>
            </w:pPr>
          </w:p>
          <w:p w:rsidR="00EE7B25" w:rsidRPr="00570E7C" w:rsidRDefault="00570E7C" w:rsidP="00EB5C4A">
            <w:pPr>
              <w:pStyle w:val="Prrafodelista"/>
              <w:numPr>
                <w:ilvl w:val="0"/>
                <w:numId w:val="1"/>
              </w:numPr>
              <w:rPr>
                <w:sz w:val="28"/>
                <w:szCs w:val="28"/>
                <w:lang w:val="es-CL"/>
              </w:rPr>
            </w:pPr>
            <w:r w:rsidRPr="00570E7C">
              <w:rPr>
                <w:sz w:val="28"/>
                <w:szCs w:val="28"/>
                <w:lang w:val="es-CL"/>
              </w:rPr>
              <w:t>Reconocer las imágenes que representan a los evangelistas.</w:t>
            </w:r>
          </w:p>
          <w:p w:rsidR="00EE7B25" w:rsidRPr="00EE7B25" w:rsidRDefault="00EE7B25" w:rsidP="00EE7B25">
            <w:pPr>
              <w:rPr>
                <w:sz w:val="28"/>
                <w:szCs w:val="28"/>
                <w:lang w:val="es-CL"/>
              </w:rPr>
            </w:pPr>
          </w:p>
          <w:p w:rsidR="008C57D5" w:rsidRPr="008C57D5" w:rsidRDefault="008C57D5" w:rsidP="008C57D5">
            <w:pPr>
              <w:pStyle w:val="Prrafodelista"/>
              <w:rPr>
                <w:sz w:val="28"/>
                <w:szCs w:val="28"/>
                <w:lang w:val="es-CL"/>
              </w:rPr>
            </w:pPr>
          </w:p>
          <w:p w:rsidR="005840D8" w:rsidRPr="0087794D" w:rsidRDefault="005840D8" w:rsidP="008C57D5">
            <w:pPr>
              <w:pStyle w:val="Prrafodelista"/>
              <w:ind w:left="1481"/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</w:tr>
      <w:tr w:rsidR="005840D8" w:rsidRPr="00861771" w:rsidTr="002C111E">
        <w:trPr>
          <w:trHeight w:val="649"/>
        </w:trPr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Tipo de instrumento de evaluación</w:t>
            </w:r>
          </w:p>
        </w:tc>
        <w:tc>
          <w:tcPr>
            <w:tcW w:w="6833" w:type="dxa"/>
          </w:tcPr>
          <w:p w:rsidR="005840D8" w:rsidRPr="00DA1BF7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sz w:val="24"/>
                <w:szCs w:val="24"/>
                <w:lang w:val="es-CL"/>
              </w:rPr>
              <w:t xml:space="preserve">Prueba Escrita </w:t>
            </w:r>
          </w:p>
        </w:tc>
      </w:tr>
      <w:tr w:rsidR="005840D8" w:rsidRPr="008C57D5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Valor porcentual de la pr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ueba.</w:t>
            </w:r>
          </w:p>
        </w:tc>
        <w:tc>
          <w:tcPr>
            <w:tcW w:w="6833" w:type="dxa"/>
          </w:tcPr>
          <w:p w:rsidR="005840D8" w:rsidRPr="0087794D" w:rsidRDefault="00400C4D" w:rsidP="005840D8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50 </w:t>
            </w:r>
            <w:r w:rsidR="005840D8" w:rsidRPr="0087794D">
              <w:rPr>
                <w:rFonts w:ascii="Century Gothic" w:hAnsi="Century Gothic"/>
                <w:sz w:val="24"/>
                <w:szCs w:val="24"/>
                <w:lang w:val="es-CL"/>
              </w:rPr>
              <w:t>% de la nota del semestre.</w:t>
            </w:r>
          </w:p>
        </w:tc>
      </w:tr>
    </w:tbl>
    <w:p w:rsidR="00BD0BB8" w:rsidRDefault="008C57D5" w:rsidP="005840D8">
      <w:pPr>
        <w:jc w:val="center"/>
      </w:pPr>
      <w:r>
        <w:rPr>
          <w:rFonts w:ascii="Century Gothic" w:eastAsia="MS Mincho" w:hAnsi="Century Gothic" w:cs="Arial"/>
          <w:b/>
          <w:bCs/>
          <w:sz w:val="20"/>
          <w:szCs w:val="20"/>
          <w:lang w:val="es-CL" w:eastAsia="ja-JP"/>
        </w:rPr>
        <w:t>EVALUACIÓN SOLEMNE N° 4</w:t>
      </w:r>
    </w:p>
    <w:sectPr w:rsidR="00BD0BB8" w:rsidSect="005840D8">
      <w:foot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A01" w:rsidRDefault="002E1A01" w:rsidP="005840D8">
      <w:pPr>
        <w:spacing w:after="0" w:line="240" w:lineRule="auto"/>
      </w:pPr>
      <w:r>
        <w:separator/>
      </w:r>
    </w:p>
  </w:endnote>
  <w:endnote w:type="continuationSeparator" w:id="0">
    <w:p w:rsidR="002E1A01" w:rsidRDefault="002E1A01" w:rsidP="00584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0D8" w:rsidRDefault="005840D8">
    <w:pPr>
      <w:pStyle w:val="Piedepgina"/>
    </w:pPr>
  </w:p>
  <w:p w:rsidR="005840D8" w:rsidRDefault="005840D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A01" w:rsidRDefault="002E1A01" w:rsidP="005840D8">
      <w:pPr>
        <w:spacing w:after="0" w:line="240" w:lineRule="auto"/>
      </w:pPr>
      <w:r>
        <w:separator/>
      </w:r>
    </w:p>
  </w:footnote>
  <w:footnote w:type="continuationSeparator" w:id="0">
    <w:p w:rsidR="002E1A01" w:rsidRDefault="002E1A01" w:rsidP="005840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C653F"/>
    <w:multiLevelType w:val="hybridMultilevel"/>
    <w:tmpl w:val="3A28851E"/>
    <w:lvl w:ilvl="0" w:tplc="555622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B645AB"/>
    <w:multiLevelType w:val="hybridMultilevel"/>
    <w:tmpl w:val="82022084"/>
    <w:lvl w:ilvl="0" w:tplc="04090001">
      <w:start w:val="1"/>
      <w:numFmt w:val="bullet"/>
      <w:lvlText w:val=""/>
      <w:lvlJc w:val="left"/>
      <w:pPr>
        <w:ind w:left="40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0D8"/>
    <w:rsid w:val="002C68D3"/>
    <w:rsid w:val="002E1A01"/>
    <w:rsid w:val="00400C4D"/>
    <w:rsid w:val="00570E7C"/>
    <w:rsid w:val="005840D8"/>
    <w:rsid w:val="006C6FFD"/>
    <w:rsid w:val="006D4438"/>
    <w:rsid w:val="008556F5"/>
    <w:rsid w:val="008C57D5"/>
    <w:rsid w:val="00B60B47"/>
    <w:rsid w:val="00BD0BB8"/>
    <w:rsid w:val="00EE73F3"/>
    <w:rsid w:val="00EE7B25"/>
    <w:rsid w:val="00FC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6271E"/>
  <w15:chartTrackingRefBased/>
  <w15:docId w15:val="{BA35C236-F053-4F88-9F5B-9962379B9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0D8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qFormat/>
    <w:rsid w:val="005840D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0D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840D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840D8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840D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5840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40D8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840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40D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eventhEdition.xsl" StyleName="APA" Version="7"/>
</file>

<file path=customXml/itemProps1.xml><?xml version="1.0" encoding="utf-8"?>
<ds:datastoreItem xmlns:ds="http://schemas.openxmlformats.org/officeDocument/2006/customXml" ds:itemID="{C26AC574-4659-4160-9D58-99A36FE43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56995797351</dc:creator>
  <cp:keywords/>
  <dc:description/>
  <cp:lastModifiedBy>San Andres</cp:lastModifiedBy>
  <cp:revision>2</cp:revision>
  <dcterms:created xsi:type="dcterms:W3CDTF">2024-11-04T02:28:00Z</dcterms:created>
  <dcterms:modified xsi:type="dcterms:W3CDTF">2024-11-04T02:28:00Z</dcterms:modified>
</cp:coreProperties>
</file>